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4 сентября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>ровой судья судебного участка №1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Худяков А</w:t>
      </w:r>
      <w:r>
        <w:rPr>
          <w:rFonts w:ascii="Times New Roman" w:eastAsia="Times New Roman" w:hAnsi="Times New Roman" w:cs="Times New Roman"/>
        </w:rPr>
        <w:t xml:space="preserve">.В.,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790</w:t>
      </w:r>
      <w:r>
        <w:rPr>
          <w:rFonts w:ascii="Times New Roman" w:eastAsia="Times New Roman" w:hAnsi="Times New Roman" w:cs="Times New Roman"/>
          <w:b/>
          <w:bCs/>
        </w:rPr>
        <w:t>-280</w:t>
      </w:r>
      <w:r>
        <w:rPr>
          <w:rFonts w:ascii="Times New Roman" w:eastAsia="Times New Roman" w:hAnsi="Times New Roman" w:cs="Times New Roman"/>
          <w:b/>
          <w:bCs/>
        </w:rPr>
        <w:t>4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 xml:space="preserve">Абдуллаева </w:t>
      </w:r>
      <w:r>
        <w:rPr>
          <w:rFonts w:ascii="Times New Roman" w:eastAsia="Times New Roman" w:hAnsi="Times New Roman" w:cs="Times New Roman"/>
          <w:b/>
          <w:bCs/>
        </w:rPr>
        <w:t>Арифа</w:t>
      </w:r>
      <w:r>
        <w:rPr>
          <w:rFonts w:ascii="Times New Roman" w:eastAsia="Times New Roman" w:hAnsi="Times New Roman" w:cs="Times New Roman"/>
          <w:b/>
          <w:bCs/>
        </w:rPr>
        <w:t xml:space="preserve"> Абдулла </w:t>
      </w:r>
      <w:r>
        <w:rPr>
          <w:rFonts w:ascii="Times New Roman" w:eastAsia="Times New Roman" w:hAnsi="Times New Roman" w:cs="Times New Roman"/>
          <w:b/>
          <w:bCs/>
        </w:rPr>
        <w:t>оглы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8rplc-7"/>
          <w:rFonts w:ascii="Times New Roman" w:eastAsia="Times New Roman" w:hAnsi="Times New Roman" w:cs="Times New Roman"/>
        </w:rPr>
        <w:t>...</w:t>
      </w:r>
      <w:r>
        <w:rPr>
          <w:rStyle w:val="cat-UserDefinedgrp-29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04.08.2026 года в 00 час. 00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 xml:space="preserve">Абдуллаев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 xml:space="preserve">., проживающий по адресу: </w:t>
      </w:r>
      <w:r>
        <w:rPr>
          <w:rStyle w:val="cat-UserDefinedgrp-29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, не уплатил в срок, предусмотренный ч. 1 ст. 32.2 КоАП РФ, адм</w:t>
      </w:r>
      <w:r>
        <w:rPr>
          <w:rFonts w:ascii="Times New Roman" w:eastAsia="Times New Roman" w:hAnsi="Times New Roman" w:cs="Times New Roman"/>
        </w:rPr>
        <w:t>инистративный штраф в размере 750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№18810</w:t>
      </w:r>
      <w:r>
        <w:rPr>
          <w:rFonts w:ascii="Times New Roman" w:eastAsia="Times New Roman" w:hAnsi="Times New Roman" w:cs="Times New Roman"/>
        </w:rPr>
        <w:t>586260519029651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19.05</w:t>
      </w:r>
      <w:r>
        <w:rPr>
          <w:rFonts w:ascii="Times New Roman" w:eastAsia="Times New Roman" w:hAnsi="Times New Roman" w:cs="Times New Roman"/>
        </w:rPr>
        <w:t xml:space="preserve">.2026 года.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 xml:space="preserve">Абдуллаев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Абдуллаев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серии 86 ХМ №</w:t>
      </w:r>
      <w:r>
        <w:rPr>
          <w:rFonts w:ascii="Times New Roman" w:eastAsia="Times New Roman" w:hAnsi="Times New Roman" w:cs="Times New Roman"/>
        </w:rPr>
        <w:t>782055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08.08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19.05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карточкой учета транспортного средства, карточкой операции с водительским удостоверением, реестром правонарушений, </w:t>
      </w:r>
      <w:r>
        <w:rPr>
          <w:rFonts w:ascii="Times New Roman" w:eastAsia="Times New Roman" w:hAnsi="Times New Roman" w:cs="Times New Roman"/>
        </w:rPr>
        <w:t xml:space="preserve">выпиской из ГИС ГМП об отсутствии оплаты штрафа </w:t>
      </w:r>
      <w:r>
        <w:rPr>
          <w:rFonts w:ascii="Times New Roman" w:eastAsia="Times New Roman" w:hAnsi="Times New Roman" w:cs="Times New Roman"/>
        </w:rPr>
        <w:t>Абдуллаев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 xml:space="preserve">Абдуллаев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Абдуллаев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А.А.о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 xml:space="preserve">Абдуллаева </w:t>
      </w:r>
      <w:r>
        <w:rPr>
          <w:rFonts w:ascii="Times New Roman" w:eastAsia="Times New Roman" w:hAnsi="Times New Roman" w:cs="Times New Roman"/>
          <w:b/>
          <w:bCs/>
        </w:rPr>
        <w:t>Арифа</w:t>
      </w:r>
      <w:r>
        <w:rPr>
          <w:rFonts w:ascii="Times New Roman" w:eastAsia="Times New Roman" w:hAnsi="Times New Roman" w:cs="Times New Roman"/>
          <w:b/>
          <w:bCs/>
        </w:rPr>
        <w:t xml:space="preserve"> Абдулла </w:t>
      </w:r>
      <w:r>
        <w:rPr>
          <w:rFonts w:ascii="Times New Roman" w:eastAsia="Times New Roman" w:hAnsi="Times New Roman" w:cs="Times New Roman"/>
          <w:b/>
          <w:bCs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одной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 xml:space="preserve">пятисот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Банк: ОКЦ № 8 Уральского ГУ Банка России//УФК по Ханты-Мансийскому автономному округу – Югре г. 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БИК: 007162163 ОКТМО: 71871000 ИНН: 8601073664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>КПП: 860101001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0412365400765007902620186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.В. </w:t>
      </w:r>
      <w:r>
        <w:rPr>
          <w:rFonts w:ascii="Times New Roman" w:eastAsia="Times New Roman" w:hAnsi="Times New Roman" w:cs="Times New Roman"/>
        </w:rPr>
        <w:t>Худяков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</w:pPr>
      <w:r>
        <w:rPr>
          <w:rStyle w:val="cat-UserDefinedgrp-30rplc-39"/>
          <w:rFonts w:ascii="Times New Roman" w:eastAsia="Times New Roman" w:hAnsi="Times New Roman" w:cs="Times New Roman"/>
        </w:rPr>
        <w:t>...</w:t>
      </w:r>
    </w:p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7">
    <w:name w:val="cat-UserDefined grp-28 rplc-7"/>
    <w:basedOn w:val="DefaultParagraphFont"/>
  </w:style>
  <w:style w:type="character" w:customStyle="1" w:styleId="cat-UserDefinedgrp-29rplc-11">
    <w:name w:val="cat-UserDefined grp-29 rplc-11"/>
    <w:basedOn w:val="DefaultParagraphFont"/>
  </w:style>
  <w:style w:type="character" w:customStyle="1" w:styleId="cat-UserDefinedgrp-29rplc-17">
    <w:name w:val="cat-UserDefined grp-29 rplc-17"/>
    <w:basedOn w:val="DefaultParagraphFont"/>
  </w:style>
  <w:style w:type="character" w:customStyle="1" w:styleId="cat-UserDefinedgrp-30rplc-39">
    <w:name w:val="cat-UserDefined grp-30 rplc-3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